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338"/>
        <w:gridCol w:w="5238"/>
      </w:tblGrid>
      <w:tr w:rsidR="002C7F67" w:rsidRPr="00A20E60" w:rsidTr="00CE61AC">
        <w:trPr>
          <w:trHeight w:val="695"/>
          <w:jc w:val="center"/>
        </w:trPr>
        <w:tc>
          <w:tcPr>
            <w:tcW w:w="4338" w:type="dxa"/>
          </w:tcPr>
          <w:p w:rsidR="002C7F67" w:rsidRPr="00A20E60" w:rsidRDefault="002C7F67" w:rsidP="00CE61AC">
            <w:pPr>
              <w:rPr>
                <w:bCs/>
                <w:sz w:val="24"/>
                <w:szCs w:val="24"/>
                <w:lang w:val="sv-SE"/>
              </w:rPr>
            </w:pPr>
            <w:r w:rsidRPr="00A20E60">
              <w:rPr>
                <w:bCs/>
                <w:sz w:val="24"/>
                <w:szCs w:val="24"/>
                <w:lang w:val="sv-SE"/>
              </w:rPr>
              <w:t>TRƯỜNG THCS BÌNH CHUẨN</w:t>
            </w:r>
          </w:p>
          <w:p w:rsidR="00AD42EC" w:rsidRDefault="002C7F67" w:rsidP="00CE61AC">
            <w:pPr>
              <w:rPr>
                <w:bCs/>
                <w:sz w:val="24"/>
                <w:szCs w:val="24"/>
                <w:lang w:val="sv-SE"/>
              </w:rPr>
            </w:pPr>
            <w:r w:rsidRPr="00A20E60">
              <w:rPr>
                <w:bCs/>
                <w:sz w:val="24"/>
                <w:szCs w:val="24"/>
                <w:lang w:val="sv-SE"/>
              </w:rPr>
              <w:t>KIỂM TRA: 1 TIẾT</w:t>
            </w:r>
          </w:p>
          <w:p w:rsidR="00AD42EC" w:rsidRPr="00A20E60" w:rsidRDefault="00AD42EC" w:rsidP="00CE61AC">
            <w:pPr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M</w:t>
            </w:r>
            <w:r w:rsidRPr="00AD42EC">
              <w:rPr>
                <w:bCs/>
                <w:sz w:val="24"/>
                <w:szCs w:val="24"/>
                <w:lang w:val="sv-SE"/>
              </w:rPr>
              <w:t>Ô</w:t>
            </w:r>
            <w:r>
              <w:rPr>
                <w:bCs/>
                <w:sz w:val="24"/>
                <w:szCs w:val="24"/>
                <w:lang w:val="sv-SE"/>
              </w:rPr>
              <w:t>N: C</w:t>
            </w:r>
            <w:r w:rsidRPr="00AD42EC">
              <w:rPr>
                <w:bCs/>
                <w:sz w:val="24"/>
                <w:szCs w:val="24"/>
                <w:lang w:val="sv-SE"/>
              </w:rPr>
              <w:t>Ô</w:t>
            </w:r>
            <w:r>
              <w:rPr>
                <w:bCs/>
                <w:sz w:val="24"/>
                <w:szCs w:val="24"/>
                <w:lang w:val="sv-SE"/>
              </w:rPr>
              <w:t>NG NGH</w:t>
            </w:r>
            <w:r w:rsidRPr="00AD42EC">
              <w:rPr>
                <w:bCs/>
                <w:sz w:val="24"/>
                <w:szCs w:val="24"/>
                <w:lang w:val="sv-SE"/>
              </w:rPr>
              <w:t>Ệ</w:t>
            </w:r>
            <w:r>
              <w:rPr>
                <w:bCs/>
                <w:sz w:val="24"/>
                <w:szCs w:val="24"/>
                <w:lang w:val="sv-SE"/>
              </w:rPr>
              <w:t xml:space="preserve"> 8</w:t>
            </w:r>
          </w:p>
        </w:tc>
        <w:tc>
          <w:tcPr>
            <w:tcW w:w="5238" w:type="dxa"/>
          </w:tcPr>
          <w:p w:rsidR="002C7F67" w:rsidRPr="00A20E60" w:rsidRDefault="002C7F67" w:rsidP="00CB5C83">
            <w:pPr>
              <w:rPr>
                <w:bCs/>
                <w:sz w:val="24"/>
                <w:szCs w:val="24"/>
                <w:lang w:val="sv-SE"/>
              </w:rPr>
            </w:pPr>
            <w:r w:rsidRPr="00A20E60">
              <w:rPr>
                <w:bCs/>
                <w:sz w:val="24"/>
                <w:szCs w:val="24"/>
                <w:lang w:val="sv-SE"/>
              </w:rPr>
              <w:t>HỌ VÀ TÊN:.............................................................</w:t>
            </w:r>
          </w:p>
          <w:p w:rsidR="002C7F67" w:rsidRPr="00A20E60" w:rsidRDefault="002C7F67" w:rsidP="00CB5C83">
            <w:pPr>
              <w:rPr>
                <w:bCs/>
                <w:sz w:val="24"/>
                <w:szCs w:val="24"/>
                <w:lang w:val="sv-SE"/>
              </w:rPr>
            </w:pPr>
            <w:r w:rsidRPr="00A20E60">
              <w:rPr>
                <w:bCs/>
                <w:sz w:val="24"/>
                <w:szCs w:val="24"/>
                <w:lang w:val="sv-SE"/>
              </w:rPr>
              <w:t>LỚP: .........................................................................</w:t>
            </w:r>
          </w:p>
        </w:tc>
      </w:tr>
    </w:tbl>
    <w:p w:rsidR="002C7F67" w:rsidRPr="00A20E60" w:rsidRDefault="002C7F67" w:rsidP="002C7F67">
      <w:pPr>
        <w:rPr>
          <w:b/>
          <w:bCs/>
          <w:u w:val="single"/>
          <w:lang w:val="sv-SE"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2070"/>
        <w:gridCol w:w="7470"/>
      </w:tblGrid>
      <w:tr w:rsidR="002C7F67" w:rsidRPr="00AD42EC" w:rsidTr="00CB5C83">
        <w:trPr>
          <w:trHeight w:val="1322"/>
        </w:trPr>
        <w:tc>
          <w:tcPr>
            <w:tcW w:w="2070" w:type="dxa"/>
          </w:tcPr>
          <w:p w:rsidR="002C7F67" w:rsidRPr="00A20E60" w:rsidRDefault="002C7F67" w:rsidP="00CB5C83">
            <w:pPr>
              <w:rPr>
                <w:bCs/>
                <w:sz w:val="24"/>
                <w:szCs w:val="24"/>
                <w:u w:val="single"/>
                <w:lang w:val="sv-SE"/>
              </w:rPr>
            </w:pPr>
            <w:r w:rsidRPr="00A20E60">
              <w:rPr>
                <w:bCs/>
                <w:sz w:val="24"/>
                <w:szCs w:val="24"/>
                <w:u w:val="single"/>
                <w:lang w:val="sv-SE"/>
              </w:rPr>
              <w:t>ĐIỂM</w:t>
            </w:r>
          </w:p>
        </w:tc>
        <w:tc>
          <w:tcPr>
            <w:tcW w:w="7470" w:type="dxa"/>
          </w:tcPr>
          <w:p w:rsidR="002C7F67" w:rsidRPr="00A20E60" w:rsidRDefault="002C7F67" w:rsidP="00CB5C83">
            <w:pPr>
              <w:rPr>
                <w:bCs/>
                <w:sz w:val="24"/>
                <w:szCs w:val="24"/>
                <w:u w:val="single"/>
                <w:lang w:val="sv-SE"/>
              </w:rPr>
            </w:pPr>
            <w:r w:rsidRPr="00A20E60">
              <w:rPr>
                <w:bCs/>
                <w:sz w:val="24"/>
                <w:szCs w:val="24"/>
                <w:u w:val="single"/>
                <w:lang w:val="sv-SE"/>
              </w:rPr>
              <w:t>LỜI NHẬN XÉT CỦA GIÁO VIÊN</w:t>
            </w:r>
          </w:p>
        </w:tc>
      </w:tr>
    </w:tbl>
    <w:p w:rsidR="002C7F67" w:rsidRPr="00AB569D" w:rsidRDefault="002C7F67" w:rsidP="002C7F67">
      <w:pPr>
        <w:rPr>
          <w:b/>
          <w:bCs/>
          <w:u w:val="single"/>
          <w:lang w:val="sv-SE"/>
        </w:rPr>
      </w:pPr>
      <w:r w:rsidRPr="00AB569D">
        <w:rPr>
          <w:b/>
          <w:bCs/>
          <w:u w:val="single"/>
          <w:lang w:val="sv-SE"/>
        </w:rPr>
        <w:t>Phần I: trắc nghiệm: (3đ)</w:t>
      </w:r>
    </w:p>
    <w:p w:rsidR="002C7F67" w:rsidRPr="00AB569D" w:rsidRDefault="002C7F67" w:rsidP="002C7F67">
      <w:pPr>
        <w:rPr>
          <w:bCs/>
          <w:lang w:val="sv-SE"/>
        </w:rPr>
      </w:pPr>
      <w:r w:rsidRPr="00AB569D">
        <w:rPr>
          <w:bCs/>
          <w:lang w:val="sv-SE"/>
        </w:rPr>
        <w:t>Khoanh tròn vào chữ cái đứng ở đầu đáp án mà em cho là đúng nhất. (Mỗi câu câu đúng được 0,5đ)</w:t>
      </w:r>
    </w:p>
    <w:p w:rsidR="002C7F67" w:rsidRPr="00AB569D" w:rsidRDefault="002C7F67" w:rsidP="002C7F67">
      <w:pPr>
        <w:jc w:val="both"/>
        <w:rPr>
          <w:i/>
          <w:lang w:val="sv-SE"/>
        </w:rPr>
      </w:pPr>
      <w:r w:rsidRPr="00AB569D">
        <w:rPr>
          <w:b/>
          <w:bCs/>
          <w:lang w:val="sv-SE"/>
        </w:rPr>
        <w:t>Câu 1</w:t>
      </w:r>
      <w:r w:rsidRPr="00AB569D">
        <w:rPr>
          <w:bCs/>
          <w:lang w:val="sv-SE"/>
        </w:rPr>
        <w:t>:</w:t>
      </w:r>
      <w:r w:rsidRPr="00AB569D">
        <w:rPr>
          <w:lang w:val="sv-SE"/>
        </w:rPr>
        <w:t>Phép chiếu song song có đặc điểm nào</w:t>
      </w:r>
      <w:r w:rsidRPr="00AB569D">
        <w:rPr>
          <w:i/>
          <w:lang w:val="sv-SE"/>
        </w:rPr>
        <w:t xml:space="preserve">?  </w:t>
      </w:r>
    </w:p>
    <w:p w:rsidR="002C7F67" w:rsidRPr="00AB569D" w:rsidRDefault="002C7F67" w:rsidP="002C7F67">
      <w:pPr>
        <w:ind w:left="4320" w:hanging="4320"/>
        <w:jc w:val="both"/>
        <w:rPr>
          <w:lang w:val="sv-SE"/>
        </w:rPr>
      </w:pPr>
      <w:r w:rsidRPr="00AB569D">
        <w:rPr>
          <w:b/>
          <w:bCs/>
          <w:lang w:val="sv-SE"/>
        </w:rPr>
        <w:t xml:space="preserve">A. </w:t>
      </w:r>
      <w:r w:rsidRPr="00AB569D">
        <w:rPr>
          <w:bCs/>
          <w:lang w:val="sv-SE"/>
        </w:rPr>
        <w:t>C</w:t>
      </w:r>
      <w:r w:rsidRPr="00AB569D">
        <w:rPr>
          <w:lang w:val="sv-SE"/>
        </w:rPr>
        <w:t xml:space="preserve">ác tia chiếu vuông góc với nhau               </w:t>
      </w:r>
      <w:r>
        <w:rPr>
          <w:lang w:val="sv-SE"/>
        </w:rPr>
        <w:t xml:space="preserve">          </w:t>
      </w:r>
      <w:r w:rsidRPr="00AB569D">
        <w:rPr>
          <w:b/>
          <w:bCs/>
          <w:lang w:val="sv-SE"/>
        </w:rPr>
        <w:t>B.</w:t>
      </w:r>
      <w:r w:rsidRPr="00AB569D">
        <w:rPr>
          <w:lang w:val="sv-SE"/>
        </w:rPr>
        <w:t>Các tia chiếu song song với nhau</w:t>
      </w:r>
    </w:p>
    <w:p w:rsidR="002C7F67" w:rsidRPr="00AB569D" w:rsidRDefault="002C7F67" w:rsidP="002C7F67">
      <w:pPr>
        <w:ind w:left="4320" w:hanging="4320"/>
        <w:jc w:val="both"/>
        <w:rPr>
          <w:lang w:val="sv-SE"/>
        </w:rPr>
      </w:pPr>
      <w:r w:rsidRPr="00AB569D">
        <w:rPr>
          <w:b/>
          <w:bCs/>
          <w:lang w:val="sv-SE"/>
        </w:rPr>
        <w:t>C.</w:t>
      </w:r>
      <w:r w:rsidRPr="00AB569D">
        <w:rPr>
          <w:bCs/>
          <w:lang w:val="sv-SE"/>
        </w:rPr>
        <w:t>Các tia chiếu xuất phát từ một điểm</w:t>
      </w:r>
      <w:r w:rsidRPr="00AB569D">
        <w:rPr>
          <w:lang w:val="sv-SE"/>
        </w:rPr>
        <w:tab/>
        <w:t xml:space="preserve">            </w:t>
      </w:r>
      <w:r w:rsidRPr="00AB569D">
        <w:rPr>
          <w:b/>
          <w:bCs/>
          <w:lang w:val="sv-SE"/>
        </w:rPr>
        <w:t>D.</w:t>
      </w:r>
      <w:r w:rsidRPr="00AB569D">
        <w:rPr>
          <w:bCs/>
          <w:lang w:val="sv-SE"/>
        </w:rPr>
        <w:t>Cả ba a,b,c đều đúng</w:t>
      </w:r>
    </w:p>
    <w:p w:rsidR="002C7F67" w:rsidRPr="00AB569D" w:rsidRDefault="002C7F67" w:rsidP="002C7F67">
      <w:pPr>
        <w:jc w:val="both"/>
        <w:rPr>
          <w:bCs/>
          <w:lang w:val="sv-SE"/>
        </w:rPr>
      </w:pPr>
      <w:r w:rsidRPr="00AB569D">
        <w:rPr>
          <w:b/>
          <w:bCs/>
          <w:lang w:val="sv-SE"/>
        </w:rPr>
        <w:t>Câu 2</w:t>
      </w:r>
      <w:r w:rsidRPr="00AB569D">
        <w:rPr>
          <w:bCs/>
          <w:lang w:val="sv-SE"/>
        </w:rPr>
        <w:t>: Khi đặt mặt đáy của hình nón song song với mặt phẳng chiếu cạnh thì hình chiếu đứng là hình gì?</w:t>
      </w:r>
    </w:p>
    <w:p w:rsidR="002C7F67" w:rsidRPr="00AB569D" w:rsidRDefault="002C7F67" w:rsidP="002C7F67">
      <w:pPr>
        <w:jc w:val="both"/>
        <w:rPr>
          <w:lang w:val="pt-BR"/>
        </w:rPr>
      </w:pPr>
      <w:r w:rsidRPr="00AB569D">
        <w:rPr>
          <w:b/>
          <w:bCs/>
          <w:lang w:val="pt-BR"/>
        </w:rPr>
        <w:t xml:space="preserve">A. </w:t>
      </w:r>
      <w:r w:rsidRPr="00AB569D">
        <w:rPr>
          <w:lang w:val="pt-BR"/>
        </w:rPr>
        <w:t xml:space="preserve">Hình tam giác cân.                                     </w:t>
      </w:r>
      <w:r w:rsidRPr="00AB569D">
        <w:rPr>
          <w:b/>
          <w:bCs/>
          <w:lang w:val="pt-BR"/>
        </w:rPr>
        <w:t>B.</w:t>
      </w:r>
      <w:r w:rsidRPr="00AB569D">
        <w:rPr>
          <w:lang w:val="pt-BR"/>
        </w:rPr>
        <w:t xml:space="preserve"> Hình tam giác đều.       </w:t>
      </w:r>
    </w:p>
    <w:p w:rsidR="002C7F67" w:rsidRPr="00AB569D" w:rsidRDefault="002C7F67" w:rsidP="002C7F67">
      <w:pPr>
        <w:jc w:val="both"/>
        <w:rPr>
          <w:lang w:val="pt-BR"/>
        </w:rPr>
      </w:pPr>
      <w:r w:rsidRPr="00AB569D">
        <w:rPr>
          <w:b/>
          <w:bCs/>
          <w:lang w:val="pt-BR"/>
        </w:rPr>
        <w:t>C.</w:t>
      </w:r>
      <w:r w:rsidRPr="00AB569D">
        <w:rPr>
          <w:lang w:val="pt-BR"/>
        </w:rPr>
        <w:t xml:space="preserve"> Hình tam giác vuông.                                </w:t>
      </w:r>
      <w:r w:rsidRPr="00AB569D">
        <w:rPr>
          <w:lang w:val="pt-BR"/>
        </w:rPr>
        <w:tab/>
      </w:r>
      <w:r w:rsidRPr="00AB569D">
        <w:rPr>
          <w:b/>
          <w:bCs/>
          <w:lang w:val="pt-BR"/>
        </w:rPr>
        <w:t>D</w:t>
      </w:r>
      <w:r w:rsidRPr="00AB569D">
        <w:rPr>
          <w:lang w:val="pt-BR"/>
        </w:rPr>
        <w:t>. Hình chữ nhật.</w:t>
      </w:r>
    </w:p>
    <w:p w:rsidR="002C7F67" w:rsidRPr="00AB569D" w:rsidRDefault="002C7F67" w:rsidP="002C7F67">
      <w:pPr>
        <w:jc w:val="both"/>
        <w:rPr>
          <w:bCs/>
          <w:iCs/>
          <w:lang w:val="pt-BR"/>
        </w:rPr>
      </w:pPr>
      <w:r w:rsidRPr="00AB569D">
        <w:rPr>
          <w:b/>
          <w:iCs/>
          <w:lang w:val="pt-BR"/>
        </w:rPr>
        <w:t>Câu 3</w:t>
      </w:r>
      <w:r w:rsidRPr="00AB569D">
        <w:rPr>
          <w:iCs/>
          <w:lang w:val="pt-BR"/>
        </w:rPr>
        <w:t xml:space="preserve">. </w:t>
      </w:r>
      <w:r w:rsidRPr="00AB569D">
        <w:rPr>
          <w:lang w:val="pt-BR"/>
        </w:rPr>
        <w:t>Hình chiếu bằng, hình chiếu cạnh, hình chiếu đứng</w:t>
      </w:r>
      <w:r w:rsidRPr="00AB569D">
        <w:rPr>
          <w:iCs/>
          <w:lang w:val="pt-BR"/>
        </w:rPr>
        <w:t xml:space="preserve"> có hướng chiếu theo thứ tự đúng là</w:t>
      </w:r>
      <w:r w:rsidRPr="00AB569D">
        <w:rPr>
          <w:bCs/>
          <w:iCs/>
          <w:lang w:val="pt-BR"/>
        </w:rPr>
        <w:t>?</w:t>
      </w:r>
    </w:p>
    <w:p w:rsidR="002C7F67" w:rsidRPr="00AB569D" w:rsidRDefault="002C7F67" w:rsidP="002C7F67">
      <w:pPr>
        <w:jc w:val="both"/>
        <w:rPr>
          <w:lang w:val="pt-BR"/>
        </w:rPr>
      </w:pPr>
      <w:r w:rsidRPr="00AB569D">
        <w:rPr>
          <w:b/>
          <w:bCs/>
          <w:lang w:val="pt-BR"/>
        </w:rPr>
        <w:t>A.</w:t>
      </w:r>
      <w:r w:rsidRPr="00AB569D">
        <w:rPr>
          <w:lang w:val="pt-BR"/>
        </w:rPr>
        <w:t xml:space="preserve"> Từ trên xuống, trước tới, trái sang.</w:t>
      </w:r>
      <w:r w:rsidRPr="00AB569D">
        <w:rPr>
          <w:lang w:val="pt-BR"/>
        </w:rPr>
        <w:tab/>
        <w:t xml:space="preserve">          </w:t>
      </w:r>
      <w:r w:rsidRPr="00AB569D">
        <w:rPr>
          <w:b/>
          <w:bCs/>
          <w:lang w:val="pt-BR"/>
        </w:rPr>
        <w:t xml:space="preserve">B. </w:t>
      </w:r>
      <w:r w:rsidRPr="00AB569D">
        <w:rPr>
          <w:lang w:val="pt-BR"/>
        </w:rPr>
        <w:t xml:space="preserve">Từ trước tới, trên xuống, trái sang. </w:t>
      </w:r>
    </w:p>
    <w:p w:rsidR="002C7F67" w:rsidRPr="00AB569D" w:rsidRDefault="002C7F67" w:rsidP="002C7F67">
      <w:pPr>
        <w:jc w:val="both"/>
        <w:rPr>
          <w:lang w:val="pt-BR"/>
        </w:rPr>
      </w:pPr>
      <w:r w:rsidRPr="00AB569D">
        <w:rPr>
          <w:b/>
          <w:bCs/>
          <w:lang w:val="pt-BR"/>
        </w:rPr>
        <w:t>C.</w:t>
      </w:r>
      <w:r w:rsidRPr="00AB569D">
        <w:rPr>
          <w:lang w:val="pt-BR"/>
        </w:rPr>
        <w:t xml:space="preserve"> Từ trên xuống, trái sang, trước tới.            </w:t>
      </w:r>
      <w:r>
        <w:rPr>
          <w:lang w:val="pt-BR"/>
        </w:rPr>
        <w:t xml:space="preserve">         </w:t>
      </w:r>
      <w:r w:rsidRPr="00AB569D">
        <w:rPr>
          <w:b/>
          <w:bCs/>
          <w:lang w:val="pt-BR"/>
        </w:rPr>
        <w:t>D.</w:t>
      </w:r>
      <w:r w:rsidRPr="00AB569D">
        <w:rPr>
          <w:lang w:val="pt-BR"/>
        </w:rPr>
        <w:t xml:space="preserve"> Từ trái sang, trên xuống, trước tới</w:t>
      </w:r>
    </w:p>
    <w:p w:rsidR="002C7F67" w:rsidRPr="00AB569D" w:rsidRDefault="002C7F67" w:rsidP="002C7F67">
      <w:pPr>
        <w:ind w:right="6"/>
        <w:outlineLvl w:val="0"/>
        <w:rPr>
          <w:b/>
          <w:bCs/>
          <w:lang w:val="pt-BR"/>
        </w:rPr>
      </w:pPr>
      <w:r w:rsidRPr="00AB569D">
        <w:rPr>
          <w:b/>
          <w:bCs/>
          <w:lang w:val="pt-BR"/>
        </w:rPr>
        <w:t>Câu4 :</w:t>
      </w:r>
      <w:r w:rsidRPr="00AB569D">
        <w:rPr>
          <w:bCs/>
          <w:lang w:val="pt-BR"/>
        </w:rPr>
        <w:t>Trong bản vẽ lắp có mấy kích thước chính?</w:t>
      </w:r>
    </w:p>
    <w:p w:rsidR="002C7F67" w:rsidRPr="00AB569D" w:rsidRDefault="002C7F67" w:rsidP="002C7F67">
      <w:pPr>
        <w:pStyle w:val="ListParagraph"/>
        <w:numPr>
          <w:ilvl w:val="0"/>
          <w:numId w:val="1"/>
        </w:numPr>
        <w:ind w:right="6"/>
        <w:outlineLvl w:val="0"/>
        <w:rPr>
          <w:b/>
          <w:bCs/>
          <w:lang w:val="pt-BR"/>
        </w:rPr>
      </w:pPr>
      <w:r w:rsidRPr="00AB569D">
        <w:rPr>
          <w:bCs/>
          <w:lang w:val="pt-BR"/>
        </w:rPr>
        <w:t>1</w:t>
      </w:r>
      <w:r w:rsidRPr="00AB569D">
        <w:rPr>
          <w:b/>
          <w:bCs/>
          <w:lang w:val="pt-BR"/>
        </w:rPr>
        <w:tab/>
        <w:t xml:space="preserve">                  B.  </w:t>
      </w:r>
      <w:r w:rsidRPr="00AB569D">
        <w:rPr>
          <w:lang w:val="pt-BR"/>
        </w:rPr>
        <w:t>2</w:t>
      </w:r>
      <w:r w:rsidRPr="00AB569D">
        <w:rPr>
          <w:b/>
          <w:bCs/>
          <w:lang w:val="pt-BR"/>
        </w:rPr>
        <w:tab/>
        <w:t xml:space="preserve">               C.  </w:t>
      </w:r>
      <w:r w:rsidRPr="00AB569D">
        <w:rPr>
          <w:lang w:val="pt-BR"/>
        </w:rPr>
        <w:t xml:space="preserve">3 </w:t>
      </w:r>
      <w:r w:rsidRPr="00AB569D">
        <w:rPr>
          <w:b/>
          <w:bCs/>
          <w:lang w:val="pt-BR"/>
        </w:rPr>
        <w:t xml:space="preserve">                            D. </w:t>
      </w:r>
      <w:r w:rsidRPr="00AB569D">
        <w:rPr>
          <w:lang w:val="pt-BR"/>
        </w:rPr>
        <w:t xml:space="preserve">4 </w:t>
      </w:r>
    </w:p>
    <w:p w:rsidR="002C7F67" w:rsidRPr="007B246C" w:rsidRDefault="002C7F67" w:rsidP="002C7F67">
      <w:pPr>
        <w:jc w:val="both"/>
        <w:rPr>
          <w:b/>
          <w:bCs/>
          <w:lang w:val="pt-BR"/>
        </w:rPr>
      </w:pPr>
      <w:proofErr w:type="spellStart"/>
      <w:r w:rsidRPr="00AB569D">
        <w:rPr>
          <w:b/>
          <w:color w:val="000000"/>
          <w:lang w:val="fr-FR"/>
        </w:rPr>
        <w:t>Câu</w:t>
      </w:r>
      <w:proofErr w:type="spellEnd"/>
      <w:r w:rsidRPr="00AB569D">
        <w:rPr>
          <w:b/>
          <w:color w:val="000000"/>
          <w:lang w:val="fr-FR"/>
        </w:rPr>
        <w:t xml:space="preserve"> </w:t>
      </w:r>
      <w:r w:rsidRPr="007B246C">
        <w:rPr>
          <w:b/>
          <w:bCs/>
          <w:lang w:val="pt-BR"/>
        </w:rPr>
        <w:t xml:space="preserve">5 : </w:t>
      </w:r>
      <w:r w:rsidRPr="007B246C">
        <w:rPr>
          <w:bCs/>
          <w:lang w:val="pt-BR"/>
        </w:rPr>
        <w:t>Các mặt bên của hình lăng trụ đều là gì ?</w:t>
      </w:r>
    </w:p>
    <w:p w:rsidR="002C7F67" w:rsidRPr="007B246C" w:rsidRDefault="002C7F67" w:rsidP="002C7F67">
      <w:pPr>
        <w:jc w:val="both"/>
        <w:rPr>
          <w:bCs/>
          <w:lang w:val="pt-BR"/>
        </w:rPr>
      </w:pPr>
      <w:r>
        <w:rPr>
          <w:b/>
          <w:bCs/>
          <w:lang w:val="pt-BR"/>
        </w:rPr>
        <w:t xml:space="preserve">  </w:t>
      </w:r>
      <w:r w:rsidRPr="007B246C">
        <w:rPr>
          <w:b/>
          <w:bCs/>
          <w:lang w:val="pt-BR"/>
        </w:rPr>
        <w:t xml:space="preserve"> A. </w:t>
      </w:r>
      <w:r w:rsidRPr="007B246C">
        <w:rPr>
          <w:bCs/>
          <w:lang w:val="pt-BR"/>
        </w:rPr>
        <w:t xml:space="preserve">Hình tam giác cân      </w:t>
      </w:r>
      <w:r w:rsidRPr="007B246C">
        <w:rPr>
          <w:b/>
          <w:bCs/>
          <w:lang w:val="pt-BR"/>
        </w:rPr>
        <w:t>B</w:t>
      </w:r>
      <w:r w:rsidRPr="007B246C">
        <w:rPr>
          <w:bCs/>
          <w:lang w:val="pt-BR"/>
        </w:rPr>
        <w:t xml:space="preserve">. Hình tứ giác             </w:t>
      </w:r>
      <w:r w:rsidRPr="007B246C">
        <w:rPr>
          <w:b/>
          <w:bCs/>
          <w:lang w:val="pt-BR"/>
        </w:rPr>
        <w:t>C</w:t>
      </w:r>
      <w:r w:rsidRPr="007B246C">
        <w:rPr>
          <w:bCs/>
          <w:lang w:val="pt-BR"/>
        </w:rPr>
        <w:t xml:space="preserve">. Hình tam giác đều        </w:t>
      </w:r>
      <w:r w:rsidRPr="007B246C">
        <w:rPr>
          <w:b/>
          <w:bCs/>
          <w:lang w:val="pt-BR"/>
        </w:rPr>
        <w:t xml:space="preserve"> D</w:t>
      </w:r>
      <w:r w:rsidRPr="007B246C">
        <w:rPr>
          <w:bCs/>
          <w:lang w:val="pt-BR"/>
        </w:rPr>
        <w:t>. Hình chữ nhật</w:t>
      </w:r>
    </w:p>
    <w:p w:rsidR="002C7F67" w:rsidRPr="007B246C" w:rsidRDefault="002C7F67" w:rsidP="002C7F67">
      <w:pPr>
        <w:jc w:val="both"/>
        <w:rPr>
          <w:bCs/>
          <w:lang w:val="pt-BR"/>
        </w:rPr>
      </w:pPr>
      <w:r w:rsidRPr="00AB569D">
        <w:rPr>
          <w:b/>
          <w:bCs/>
          <w:lang w:val="pt-BR"/>
        </w:rPr>
        <w:t xml:space="preserve">Câu 6: </w:t>
      </w:r>
      <w:r w:rsidR="00A615A7">
        <w:rPr>
          <w:bCs/>
          <w:lang w:val="pt-BR"/>
        </w:rPr>
        <w:t>M</w:t>
      </w:r>
      <w:r w:rsidR="00A615A7" w:rsidRPr="00A615A7">
        <w:rPr>
          <w:bCs/>
          <w:lang w:val="pt-BR"/>
        </w:rPr>
        <w:t>ặt</w:t>
      </w:r>
      <w:r w:rsidR="00A615A7">
        <w:rPr>
          <w:bCs/>
          <w:lang w:val="pt-BR"/>
        </w:rPr>
        <w:t xml:space="preserve"> ph</w:t>
      </w:r>
      <w:r w:rsidR="00A615A7" w:rsidRPr="00A615A7">
        <w:rPr>
          <w:bCs/>
          <w:lang w:val="pt-BR"/>
        </w:rPr>
        <w:t>ẳng</w:t>
      </w:r>
      <w:r w:rsidR="00A615A7">
        <w:rPr>
          <w:bCs/>
          <w:lang w:val="pt-BR"/>
        </w:rPr>
        <w:t xml:space="preserve"> ch</w:t>
      </w:r>
      <w:r w:rsidR="00A615A7" w:rsidRPr="00A615A7">
        <w:rPr>
          <w:bCs/>
          <w:lang w:val="pt-BR"/>
        </w:rPr>
        <w:t>ính</w:t>
      </w:r>
      <w:r w:rsidR="00A615A7">
        <w:rPr>
          <w:bCs/>
          <w:lang w:val="pt-BR"/>
        </w:rPr>
        <w:t xml:space="preserve"> di</w:t>
      </w:r>
      <w:r w:rsidR="00A615A7" w:rsidRPr="00A615A7">
        <w:rPr>
          <w:bCs/>
          <w:lang w:val="pt-BR"/>
        </w:rPr>
        <w:t>ệ</w:t>
      </w:r>
      <w:r w:rsidR="00A615A7">
        <w:rPr>
          <w:bCs/>
          <w:lang w:val="pt-BR"/>
        </w:rPr>
        <w:t>n g</w:t>
      </w:r>
      <w:r w:rsidR="00A615A7" w:rsidRPr="00A615A7">
        <w:rPr>
          <w:bCs/>
          <w:lang w:val="pt-BR"/>
        </w:rPr>
        <w:t>ọi</w:t>
      </w:r>
      <w:r w:rsidR="00A615A7">
        <w:rPr>
          <w:bCs/>
          <w:lang w:val="pt-BR"/>
        </w:rPr>
        <w:t xml:space="preserve"> l</w:t>
      </w:r>
      <w:r w:rsidR="00A615A7" w:rsidRPr="00A615A7">
        <w:rPr>
          <w:bCs/>
          <w:lang w:val="pt-BR"/>
        </w:rPr>
        <w:t>à</w:t>
      </w:r>
      <w:r w:rsidR="00A615A7">
        <w:rPr>
          <w:bCs/>
          <w:lang w:val="pt-BR"/>
        </w:rPr>
        <w:t xml:space="preserve"> m</w:t>
      </w:r>
      <w:r w:rsidR="00A615A7" w:rsidRPr="00A615A7">
        <w:rPr>
          <w:bCs/>
          <w:lang w:val="pt-BR"/>
        </w:rPr>
        <w:t>ặt</w:t>
      </w:r>
      <w:r w:rsidR="005B451F">
        <w:rPr>
          <w:bCs/>
          <w:lang w:val="pt-BR"/>
        </w:rPr>
        <w:t xml:space="preserve"> ph</w:t>
      </w:r>
      <w:r w:rsidR="005B451F" w:rsidRPr="005B451F">
        <w:rPr>
          <w:bCs/>
          <w:lang w:val="pt-BR"/>
        </w:rPr>
        <w:t>ẳng</w:t>
      </w:r>
      <w:r w:rsidR="005B451F">
        <w:rPr>
          <w:bCs/>
          <w:lang w:val="pt-BR"/>
        </w:rPr>
        <w:t xml:space="preserve"> </w:t>
      </w:r>
      <w:r w:rsidR="00A615A7">
        <w:rPr>
          <w:bCs/>
          <w:lang w:val="pt-BR"/>
        </w:rPr>
        <w:t>chi</w:t>
      </w:r>
      <w:r w:rsidR="00A615A7" w:rsidRPr="00A615A7">
        <w:rPr>
          <w:bCs/>
          <w:lang w:val="pt-BR"/>
        </w:rPr>
        <w:t>ếu</w:t>
      </w:r>
      <w:r w:rsidR="00A615A7">
        <w:rPr>
          <w:bCs/>
          <w:lang w:val="pt-BR"/>
        </w:rPr>
        <w:t xml:space="preserve"> g</w:t>
      </w:r>
      <w:r w:rsidR="00A615A7" w:rsidRPr="00A615A7">
        <w:rPr>
          <w:bCs/>
          <w:lang w:val="pt-BR"/>
        </w:rPr>
        <w:t>ì</w:t>
      </w:r>
      <w:r w:rsidR="00A615A7">
        <w:rPr>
          <w:bCs/>
          <w:lang w:val="pt-BR"/>
        </w:rPr>
        <w:t>?</w:t>
      </w:r>
    </w:p>
    <w:p w:rsidR="002C7F67" w:rsidRPr="00AB569D" w:rsidRDefault="002C7F67" w:rsidP="002C7F67">
      <w:pPr>
        <w:jc w:val="both"/>
        <w:rPr>
          <w:lang w:val="pt-BR"/>
        </w:rPr>
      </w:pPr>
      <w:r w:rsidRPr="00AB569D">
        <w:rPr>
          <w:b/>
          <w:bCs/>
          <w:lang w:val="pt-BR"/>
        </w:rPr>
        <w:t xml:space="preserve">A. </w:t>
      </w:r>
      <w:r w:rsidR="00A615A7">
        <w:rPr>
          <w:bCs/>
          <w:lang w:val="pt-BR"/>
        </w:rPr>
        <w:t>Chi</w:t>
      </w:r>
      <w:r w:rsidR="00A615A7" w:rsidRPr="00A615A7">
        <w:rPr>
          <w:bCs/>
          <w:lang w:val="pt-BR"/>
        </w:rPr>
        <w:t>ếu</w:t>
      </w:r>
      <w:r w:rsidR="00A615A7">
        <w:rPr>
          <w:bCs/>
          <w:lang w:val="pt-BR"/>
        </w:rPr>
        <w:t xml:space="preserve"> đ</w:t>
      </w:r>
      <w:r w:rsidR="00A615A7" w:rsidRPr="00A615A7">
        <w:rPr>
          <w:bCs/>
          <w:lang w:val="pt-BR"/>
        </w:rPr>
        <w:t>ứng</w:t>
      </w:r>
      <w:r w:rsidRPr="007B246C">
        <w:rPr>
          <w:b/>
          <w:bCs/>
          <w:lang w:val="pt-BR"/>
        </w:rPr>
        <w:t xml:space="preserve">                         </w:t>
      </w:r>
      <w:r w:rsidRPr="00AB569D">
        <w:rPr>
          <w:b/>
          <w:bCs/>
          <w:lang w:val="pt-BR"/>
        </w:rPr>
        <w:t xml:space="preserve">B. </w:t>
      </w:r>
      <w:r w:rsidR="00A615A7">
        <w:rPr>
          <w:bCs/>
          <w:lang w:val="pt-BR"/>
        </w:rPr>
        <w:t>Chi</w:t>
      </w:r>
      <w:r w:rsidR="00A615A7" w:rsidRPr="00A615A7">
        <w:rPr>
          <w:bCs/>
          <w:lang w:val="pt-BR"/>
        </w:rPr>
        <w:t>ếu</w:t>
      </w:r>
      <w:r w:rsidR="00A615A7">
        <w:rPr>
          <w:bCs/>
          <w:lang w:val="pt-BR"/>
        </w:rPr>
        <w:t xml:space="preserve"> b</w:t>
      </w:r>
      <w:r w:rsidR="00A615A7" w:rsidRPr="00A615A7">
        <w:rPr>
          <w:bCs/>
          <w:lang w:val="pt-BR"/>
        </w:rPr>
        <w:t>ằng</w:t>
      </w:r>
      <w:r w:rsidRPr="007B246C">
        <w:rPr>
          <w:b/>
          <w:bCs/>
          <w:lang w:val="pt-BR"/>
        </w:rPr>
        <w:t xml:space="preserve">                          </w:t>
      </w:r>
      <w:r w:rsidRPr="00AB569D">
        <w:rPr>
          <w:b/>
          <w:bCs/>
          <w:lang w:val="pt-BR"/>
        </w:rPr>
        <w:t>C.</w:t>
      </w:r>
      <w:r w:rsidRPr="007B246C">
        <w:rPr>
          <w:b/>
          <w:bCs/>
          <w:lang w:val="pt-BR"/>
        </w:rPr>
        <w:t xml:space="preserve"> </w:t>
      </w:r>
      <w:r w:rsidR="00A615A7">
        <w:rPr>
          <w:bCs/>
          <w:lang w:val="pt-BR"/>
        </w:rPr>
        <w:t>Chi</w:t>
      </w:r>
      <w:r w:rsidR="00A615A7" w:rsidRPr="00A615A7">
        <w:rPr>
          <w:bCs/>
          <w:lang w:val="pt-BR"/>
        </w:rPr>
        <w:t>ếu</w:t>
      </w:r>
      <w:r w:rsidR="00A615A7">
        <w:rPr>
          <w:bCs/>
          <w:lang w:val="pt-BR"/>
        </w:rPr>
        <w:t xml:space="preserve"> c</w:t>
      </w:r>
      <w:r w:rsidR="00A615A7" w:rsidRPr="00A615A7">
        <w:rPr>
          <w:bCs/>
          <w:lang w:val="pt-BR"/>
        </w:rPr>
        <w:t>ạnh</w:t>
      </w:r>
      <w:r w:rsidRPr="00AB569D">
        <w:rPr>
          <w:lang w:val="pt-BR"/>
        </w:rPr>
        <w:t xml:space="preserve">                  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b/>
          <w:sz w:val="24"/>
          <w:szCs w:val="24"/>
          <w:u w:val="single"/>
          <w:lang w:val="fr-FR"/>
        </w:rPr>
      </w:pPr>
      <w:r w:rsidRPr="00AB569D">
        <w:rPr>
          <w:rFonts w:ascii="Times New Roman" w:hAnsi="Times New Roman"/>
          <w:b/>
          <w:sz w:val="24"/>
          <w:szCs w:val="24"/>
          <w:u w:val="single"/>
          <w:lang w:val="fr-FR"/>
        </w:rPr>
        <w:t>TỰ LUẬN: (7đ)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b/>
          <w:sz w:val="24"/>
          <w:szCs w:val="24"/>
          <w:u w:val="single"/>
          <w:lang w:val="pt-BR"/>
        </w:rPr>
        <w:t>Câu 1:</w:t>
      </w:r>
      <w:r w:rsidRPr="00AB569D">
        <w:rPr>
          <w:rFonts w:ascii="Times New Roman" w:hAnsi="Times New Roman"/>
          <w:sz w:val="24"/>
          <w:szCs w:val="24"/>
          <w:lang w:val="pt-BR"/>
        </w:rPr>
        <w:t>Em hãy cho biết nội dung của bản vẽ lắ</w:t>
      </w:r>
      <w:r w:rsidR="009A6803">
        <w:rPr>
          <w:rFonts w:ascii="Times New Roman" w:hAnsi="Times New Roman"/>
          <w:sz w:val="24"/>
          <w:szCs w:val="24"/>
          <w:lang w:val="pt-BR"/>
        </w:rPr>
        <w:t>p? (1</w:t>
      </w:r>
      <w:r w:rsidRPr="00AB569D">
        <w:rPr>
          <w:rFonts w:ascii="Times New Roman" w:hAnsi="Times New Roman"/>
          <w:sz w:val="24"/>
          <w:szCs w:val="24"/>
          <w:lang w:val="pt-BR"/>
        </w:rPr>
        <w:t>đ)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b/>
          <w:sz w:val="24"/>
          <w:szCs w:val="24"/>
          <w:u w:val="single"/>
          <w:lang w:val="pt-BR"/>
        </w:rPr>
        <w:t>Câu 2:</w:t>
      </w:r>
      <w:r w:rsidRPr="00AB569D">
        <w:rPr>
          <w:rFonts w:ascii="Times New Roman" w:hAnsi="Times New Roman"/>
          <w:sz w:val="24"/>
          <w:szCs w:val="24"/>
          <w:lang w:val="pt-BR"/>
        </w:rPr>
        <w:t xml:space="preserve"> So sánh điểm giống và khác nhau khi vẽ ren nhìn thấy và ren bị che khuấ</w:t>
      </w:r>
      <w:r w:rsidR="009A6803">
        <w:rPr>
          <w:rFonts w:ascii="Times New Roman" w:hAnsi="Times New Roman"/>
          <w:sz w:val="24"/>
          <w:szCs w:val="24"/>
          <w:lang w:val="pt-BR"/>
        </w:rPr>
        <w:t>t?(2</w:t>
      </w:r>
      <w:r w:rsidRPr="00AB569D">
        <w:rPr>
          <w:rFonts w:ascii="Times New Roman" w:hAnsi="Times New Roman"/>
          <w:sz w:val="24"/>
          <w:szCs w:val="24"/>
          <w:lang w:val="pt-BR"/>
        </w:rPr>
        <w:t>đ)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b/>
          <w:sz w:val="24"/>
          <w:szCs w:val="24"/>
          <w:u w:val="single"/>
          <w:lang w:val="pt-BR"/>
        </w:rPr>
        <w:t>Câu 3:</w:t>
      </w:r>
      <w:r w:rsidRPr="00AB569D">
        <w:rPr>
          <w:rFonts w:ascii="Times New Roman" w:hAnsi="Times New Roman"/>
          <w:sz w:val="24"/>
          <w:szCs w:val="24"/>
          <w:lang w:val="pt-BR"/>
        </w:rPr>
        <w:t xml:space="preserve"> Em hãy nêu trình tự đọc bản vẽ chi tiết? (2đ)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b/>
          <w:bCs/>
          <w:sz w:val="24"/>
          <w:szCs w:val="24"/>
          <w:u w:val="single"/>
          <w:lang w:val="pt-BR"/>
        </w:rPr>
        <w:t>Câu 4</w:t>
      </w:r>
      <w:r w:rsidRPr="00AB569D">
        <w:rPr>
          <w:rFonts w:ascii="Times New Roman" w:hAnsi="Times New Roman"/>
          <w:sz w:val="24"/>
          <w:szCs w:val="24"/>
          <w:lang w:val="pt-BR"/>
        </w:rPr>
        <w:t xml:space="preserve">: Cho vật thể có dạng như sau:Hãy vẽ các hình chiếu của vật thể  đó? </w:t>
      </w:r>
    </w:p>
    <w:p w:rsidR="002C7F67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sz w:val="24"/>
          <w:szCs w:val="24"/>
          <w:lang w:val="pt-BR"/>
        </w:rPr>
        <w:t>(2 điểm)</w:t>
      </w:r>
    </w:p>
    <w:p w:rsidR="002C7F67" w:rsidRPr="00AB569D" w:rsidRDefault="002C7F67" w:rsidP="002C7F67">
      <w:pPr>
        <w:pStyle w:val="msolistparagraph0"/>
        <w:rPr>
          <w:rFonts w:ascii="Times New Roman" w:hAnsi="Times New Roman"/>
          <w:sz w:val="24"/>
          <w:szCs w:val="24"/>
          <w:lang w:val="pt-BR"/>
        </w:rPr>
      </w:pPr>
      <w:r w:rsidRPr="00AB569D">
        <w:rPr>
          <w:rFonts w:ascii="Times New Roman" w:hAnsi="Times New Roman"/>
          <w:noProof/>
          <w:sz w:val="24"/>
          <w:szCs w:val="24"/>
          <w:lang w:eastAsia="ja-JP"/>
        </w:rPr>
        <w:drawing>
          <wp:inline distT="0" distB="0" distL="0" distR="0">
            <wp:extent cx="2038350" cy="251460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918" cy="2521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F67" w:rsidRPr="00A20E60" w:rsidRDefault="002C7F67" w:rsidP="002C7F67">
      <w:pPr>
        <w:ind w:left="720"/>
        <w:jc w:val="both"/>
        <w:rPr>
          <w:sz w:val="28"/>
          <w:szCs w:val="28"/>
          <w:lang w:val="pt-BR"/>
        </w:rPr>
      </w:pPr>
    </w:p>
    <w:p w:rsidR="002C7F67" w:rsidRPr="00A20E60" w:rsidRDefault="002C7F67" w:rsidP="002C7F67">
      <w:pPr>
        <w:ind w:left="720"/>
        <w:jc w:val="both"/>
        <w:rPr>
          <w:sz w:val="28"/>
          <w:szCs w:val="28"/>
          <w:lang w:val="pt-BR"/>
        </w:rPr>
      </w:pPr>
    </w:p>
    <w:p w:rsidR="002C7F67" w:rsidRPr="00A20E60" w:rsidRDefault="002C7F67" w:rsidP="002C7F67">
      <w:pPr>
        <w:ind w:left="720"/>
        <w:jc w:val="both"/>
        <w:rPr>
          <w:sz w:val="28"/>
          <w:szCs w:val="28"/>
          <w:lang w:val="pt-BR"/>
        </w:rPr>
      </w:pPr>
    </w:p>
    <w:p w:rsidR="002C7F67" w:rsidRDefault="002C7F67" w:rsidP="002C7F67">
      <w:pPr>
        <w:jc w:val="center"/>
        <w:rPr>
          <w:b/>
          <w:noProof/>
          <w:lang w:val="fr-FR"/>
        </w:rPr>
      </w:pPr>
    </w:p>
    <w:p w:rsidR="002C7F67" w:rsidRDefault="002C7F67" w:rsidP="002C7F67">
      <w:pPr>
        <w:jc w:val="center"/>
        <w:rPr>
          <w:b/>
          <w:bCs/>
          <w:color w:val="000000"/>
          <w:lang w:val="sv-SE"/>
        </w:rPr>
      </w:pPr>
      <w:r>
        <w:rPr>
          <w:b/>
          <w:bCs/>
          <w:color w:val="000000"/>
          <w:lang w:val="sv-SE"/>
        </w:rPr>
        <w:lastRenderedPageBreak/>
        <w:t>HƯỚNG DẪN CHẤM VÀ ĐÁP ÁN</w:t>
      </w:r>
    </w:p>
    <w:p w:rsidR="002C7F67" w:rsidRPr="00676CCC" w:rsidRDefault="002C7F67" w:rsidP="002C7F67">
      <w:pPr>
        <w:rPr>
          <w:bCs/>
          <w:color w:val="000000"/>
          <w:lang w:val="sv-SE"/>
        </w:rPr>
      </w:pPr>
      <w:r w:rsidRPr="00676CCC">
        <w:rPr>
          <w:b/>
          <w:bCs/>
          <w:color w:val="000000"/>
          <w:u w:val="single"/>
          <w:lang w:val="sv-SE"/>
        </w:rPr>
        <w:t>PHẦN I: TRẮC NGHIỆM</w:t>
      </w:r>
      <w:r w:rsidRPr="00676CCC">
        <w:rPr>
          <w:bCs/>
          <w:color w:val="000000"/>
          <w:lang w:val="sv-SE"/>
        </w:rPr>
        <w:t xml:space="preserve"> (mỗi ý đúng 0,5đ)</w:t>
      </w:r>
    </w:p>
    <w:tbl>
      <w:tblPr>
        <w:tblStyle w:val="TableGrid"/>
        <w:tblW w:w="0" w:type="auto"/>
        <w:tblLook w:val="04A0"/>
      </w:tblPr>
      <w:tblGrid>
        <w:gridCol w:w="1419"/>
        <w:gridCol w:w="1419"/>
        <w:gridCol w:w="1419"/>
        <w:gridCol w:w="1419"/>
        <w:gridCol w:w="1420"/>
        <w:gridCol w:w="1420"/>
        <w:gridCol w:w="1420"/>
      </w:tblGrid>
      <w:tr w:rsidR="002C7F67" w:rsidRPr="00676CCC" w:rsidTr="00CB5C83"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Câu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2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1420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420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5</w:t>
            </w:r>
          </w:p>
        </w:tc>
        <w:tc>
          <w:tcPr>
            <w:tcW w:w="1420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6</w:t>
            </w:r>
          </w:p>
        </w:tc>
      </w:tr>
      <w:tr w:rsidR="002C7F67" w:rsidRPr="00676CCC" w:rsidTr="00CB5C83"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Đáp án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B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A</w:t>
            </w:r>
          </w:p>
        </w:tc>
        <w:tc>
          <w:tcPr>
            <w:tcW w:w="1419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C</w:t>
            </w:r>
          </w:p>
        </w:tc>
        <w:tc>
          <w:tcPr>
            <w:tcW w:w="1420" w:type="dxa"/>
          </w:tcPr>
          <w:p w:rsidR="002C7F67" w:rsidRPr="00676CCC" w:rsidRDefault="002C7F67" w:rsidP="00CB5C83">
            <w:pPr>
              <w:jc w:val="center"/>
              <w:rPr>
                <w:bCs/>
                <w:color w:val="000000"/>
                <w:lang w:val="sv-SE"/>
              </w:rPr>
            </w:pPr>
            <w:r w:rsidRPr="00676CCC">
              <w:rPr>
                <w:bCs/>
                <w:color w:val="000000"/>
                <w:lang w:val="sv-SE"/>
              </w:rPr>
              <w:t>C</w:t>
            </w:r>
          </w:p>
        </w:tc>
        <w:tc>
          <w:tcPr>
            <w:tcW w:w="1420" w:type="dxa"/>
          </w:tcPr>
          <w:p w:rsidR="002C7F67" w:rsidRPr="00676CCC" w:rsidRDefault="00A615A7" w:rsidP="00CB5C83">
            <w:pPr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D</w:t>
            </w:r>
          </w:p>
        </w:tc>
        <w:tc>
          <w:tcPr>
            <w:tcW w:w="1420" w:type="dxa"/>
          </w:tcPr>
          <w:p w:rsidR="002C7F67" w:rsidRPr="00676CCC" w:rsidRDefault="001F4B41" w:rsidP="00CB5C83">
            <w:pPr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A</w:t>
            </w:r>
          </w:p>
        </w:tc>
      </w:tr>
    </w:tbl>
    <w:p w:rsidR="002C7F67" w:rsidRDefault="002C7F67" w:rsidP="002C7F67">
      <w:pPr>
        <w:rPr>
          <w:b/>
          <w:bCs/>
          <w:color w:val="000000"/>
          <w:u w:val="single"/>
          <w:lang w:val="sv-SE"/>
        </w:rPr>
      </w:pPr>
    </w:p>
    <w:p w:rsidR="002C7F67" w:rsidRPr="00D006FF" w:rsidRDefault="002C7F67" w:rsidP="002C7F67">
      <w:pPr>
        <w:rPr>
          <w:b/>
          <w:bCs/>
          <w:color w:val="000000"/>
          <w:u w:val="single"/>
          <w:lang w:val="sv-SE"/>
        </w:rPr>
      </w:pPr>
      <w:r w:rsidRPr="00D006FF">
        <w:rPr>
          <w:b/>
          <w:bCs/>
          <w:color w:val="000000"/>
          <w:u w:val="single"/>
          <w:lang w:val="sv-SE"/>
        </w:rPr>
        <w:t>PHẦN II: TỰ LUẬN</w:t>
      </w:r>
      <w:r w:rsidR="005D4416">
        <w:rPr>
          <w:b/>
          <w:bCs/>
          <w:color w:val="000000"/>
          <w:u w:val="single"/>
          <w:lang w:val="sv-SE"/>
        </w:rPr>
        <w:t xml:space="preserve"> (7</w:t>
      </w:r>
      <w:r w:rsidR="005D4416" w:rsidRPr="005D4416">
        <w:rPr>
          <w:b/>
          <w:bCs/>
          <w:color w:val="000000"/>
          <w:u w:val="single"/>
          <w:lang w:val="sv-SE"/>
        </w:rPr>
        <w:t>đ</w:t>
      </w:r>
      <w:r w:rsidR="005D4416">
        <w:rPr>
          <w:b/>
          <w:bCs/>
          <w:color w:val="000000"/>
          <w:u w:val="single"/>
          <w:lang w:val="sv-SE"/>
        </w:rPr>
        <w:t>)</w:t>
      </w:r>
    </w:p>
    <w:tbl>
      <w:tblPr>
        <w:tblStyle w:val="TableGrid"/>
        <w:tblW w:w="0" w:type="auto"/>
        <w:tblLook w:val="04A0"/>
      </w:tblPr>
      <w:tblGrid>
        <w:gridCol w:w="959"/>
        <w:gridCol w:w="7371"/>
        <w:gridCol w:w="1606"/>
      </w:tblGrid>
      <w:tr w:rsidR="002C7F67" w:rsidTr="00CB5C83">
        <w:tc>
          <w:tcPr>
            <w:tcW w:w="959" w:type="dxa"/>
          </w:tcPr>
          <w:p w:rsidR="002C7F67" w:rsidRDefault="002C7F67" w:rsidP="00CB5C83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Câu</w:t>
            </w:r>
          </w:p>
        </w:tc>
        <w:tc>
          <w:tcPr>
            <w:tcW w:w="7371" w:type="dxa"/>
          </w:tcPr>
          <w:p w:rsidR="002C7F67" w:rsidRDefault="002C7F67" w:rsidP="00CB5C83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Nội dung</w:t>
            </w:r>
          </w:p>
        </w:tc>
        <w:tc>
          <w:tcPr>
            <w:tcW w:w="1606" w:type="dxa"/>
          </w:tcPr>
          <w:p w:rsidR="002C7F67" w:rsidRDefault="002C7F67" w:rsidP="00CB5C83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Điểm</w:t>
            </w:r>
          </w:p>
        </w:tc>
      </w:tr>
      <w:tr w:rsidR="002C7F67" w:rsidRPr="00AD42EC" w:rsidTr="00CB5C83">
        <w:tc>
          <w:tcPr>
            <w:tcW w:w="959" w:type="dxa"/>
          </w:tcPr>
          <w:p w:rsidR="002C7F67" w:rsidRDefault="002C7F67" w:rsidP="00CB5C83">
            <w:pPr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Câu 1</w:t>
            </w:r>
          </w:p>
        </w:tc>
        <w:tc>
          <w:tcPr>
            <w:tcW w:w="7371" w:type="dxa"/>
          </w:tcPr>
          <w:p w:rsidR="002C7F67" w:rsidRDefault="002C7F67" w:rsidP="00CB5C83">
            <w:pPr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Nội dung: Hình biểu diễn, Bảng kê chi tiết, Khung tên, Kích thước.</w:t>
            </w:r>
          </w:p>
        </w:tc>
        <w:tc>
          <w:tcPr>
            <w:tcW w:w="1606" w:type="dxa"/>
          </w:tcPr>
          <w:p w:rsidR="002C7F67" w:rsidRPr="00B76BF5" w:rsidRDefault="009A6803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>M</w:t>
            </w:r>
            <w:r w:rsidRPr="009A6803">
              <w:rPr>
                <w:bCs/>
                <w:color w:val="000000"/>
                <w:sz w:val="28"/>
                <w:szCs w:val="28"/>
                <w:lang w:val="sv-SE"/>
              </w:rPr>
              <w:t>ỗi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9A6803">
              <w:rPr>
                <w:bCs/>
                <w:color w:val="000000"/>
                <w:sz w:val="28"/>
                <w:szCs w:val="28"/>
                <w:lang w:val="sv-SE"/>
              </w:rPr>
              <w:t>ý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9A6803">
              <w:rPr>
                <w:bCs/>
                <w:color w:val="000000"/>
                <w:sz w:val="28"/>
                <w:szCs w:val="28"/>
                <w:lang w:val="sv-SE"/>
              </w:rPr>
              <w:t>đúng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đư</w:t>
            </w:r>
            <w:r w:rsidRPr="009A6803">
              <w:rPr>
                <w:bCs/>
                <w:color w:val="000000"/>
                <w:sz w:val="28"/>
                <w:szCs w:val="28"/>
                <w:lang w:val="sv-SE"/>
              </w:rPr>
              <w:t>ợc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0,25</w:t>
            </w:r>
            <w:r w:rsidRPr="009A6803">
              <w:rPr>
                <w:bCs/>
                <w:color w:val="000000"/>
                <w:sz w:val="28"/>
                <w:szCs w:val="28"/>
                <w:lang w:val="sv-SE"/>
              </w:rPr>
              <w:t>đ</w:t>
            </w:r>
          </w:p>
        </w:tc>
      </w:tr>
      <w:tr w:rsidR="002C7F67" w:rsidRPr="00AD42EC" w:rsidTr="00CB5C83">
        <w:tc>
          <w:tcPr>
            <w:tcW w:w="959" w:type="dxa"/>
          </w:tcPr>
          <w:p w:rsidR="002C7F67" w:rsidRDefault="002C7F67" w:rsidP="00CB5C83">
            <w:pPr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Câu 2</w:t>
            </w:r>
          </w:p>
        </w:tc>
        <w:tc>
          <w:tcPr>
            <w:tcW w:w="7371" w:type="dxa"/>
          </w:tcPr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C34467">
              <w:rPr>
                <w:bCs/>
                <w:color w:val="000000"/>
                <w:sz w:val="28"/>
                <w:szCs w:val="28"/>
                <w:lang w:val="sv-SE"/>
              </w:rPr>
              <w:t>Giống nhau giữa ren nhìn thấy, ren bị che khuất:</w:t>
            </w:r>
          </w:p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C34467">
              <w:rPr>
                <w:bCs/>
                <w:color w:val="000000"/>
                <w:sz w:val="28"/>
                <w:szCs w:val="28"/>
                <w:lang w:val="sv-SE"/>
              </w:rPr>
              <w:t>-Đều có 3 đường: giới hạn ren, chân ren, đỉnh ren.</w:t>
            </w:r>
          </w:p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C34467">
              <w:rPr>
                <w:bCs/>
                <w:color w:val="000000"/>
                <w:sz w:val="28"/>
                <w:szCs w:val="28"/>
                <w:lang w:val="sv-SE"/>
              </w:rPr>
              <w:t>-Vòng chân ren đều được vẽ hở bằng nét liền mảnh</w:t>
            </w:r>
          </w:p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>-Vòng đ</w:t>
            </w:r>
            <w:r w:rsidRPr="00C34467">
              <w:rPr>
                <w:bCs/>
                <w:color w:val="000000"/>
                <w:sz w:val="28"/>
                <w:szCs w:val="28"/>
                <w:lang w:val="sv-SE"/>
              </w:rPr>
              <w:t>ỉnh ren được vẽ kín bằng nét liền đậm</w:t>
            </w:r>
          </w:p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C34467">
              <w:rPr>
                <w:bCs/>
                <w:color w:val="000000"/>
                <w:sz w:val="28"/>
                <w:szCs w:val="28"/>
                <w:lang w:val="sv-SE"/>
              </w:rPr>
              <w:t>Khác nhau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3570"/>
              <w:gridCol w:w="3570"/>
            </w:tblGrid>
            <w:tr w:rsidR="002C7F67" w:rsidRPr="00AD42EC" w:rsidTr="00CB5C83">
              <w:tc>
                <w:tcPr>
                  <w:tcW w:w="3570" w:type="dxa"/>
                </w:tcPr>
                <w:p w:rsidR="002C7F67" w:rsidRPr="00C34467" w:rsidRDefault="002C7F67" w:rsidP="00CB5C83">
                  <w:pPr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</w:pPr>
                  <w:r w:rsidRPr="00C34467"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  <w:t>Ren nhìn thấy</w:t>
                  </w:r>
                </w:p>
                <w:p w:rsidR="002C7F67" w:rsidRPr="00C34467" w:rsidRDefault="002C7F67" w:rsidP="00CB5C83">
                  <w:pPr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</w:pPr>
                  <w:r w:rsidRPr="00C34467"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  <w:t>-Đường chân ren vẽ bằng nét liền mảnh.</w:t>
                  </w:r>
                </w:p>
                <w:p w:rsidR="002C7F67" w:rsidRPr="00C34467" w:rsidRDefault="002C7F67" w:rsidP="00CB5C83">
                  <w:pPr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</w:pPr>
                  <w:r w:rsidRPr="00C34467"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  <w:t>-Đường giới hạn ren, đường đỉnh ren đều được vẽ bằng nét liền đậm</w:t>
                  </w:r>
                </w:p>
              </w:tc>
              <w:tc>
                <w:tcPr>
                  <w:tcW w:w="3570" w:type="dxa"/>
                </w:tcPr>
                <w:p w:rsidR="002C7F67" w:rsidRPr="00C34467" w:rsidRDefault="002C7F67" w:rsidP="00CB5C83">
                  <w:pPr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</w:pPr>
                  <w:r w:rsidRPr="00C34467"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  <w:t>Ren bị che khuất</w:t>
                  </w:r>
                </w:p>
                <w:p w:rsidR="002C7F67" w:rsidRPr="00C34467" w:rsidRDefault="002C7F67" w:rsidP="00CB5C83">
                  <w:pPr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</w:pPr>
                  <w:r w:rsidRPr="00C34467">
                    <w:rPr>
                      <w:bCs/>
                      <w:color w:val="000000"/>
                      <w:sz w:val="28"/>
                      <w:szCs w:val="28"/>
                      <w:lang w:val="sv-SE"/>
                    </w:rPr>
                    <w:t>-Đường đỉnh ren, đường giới hạn ren, đường chân ren đều vẽ bằng nét đứt</w:t>
                  </w:r>
                </w:p>
              </w:tc>
            </w:tr>
          </w:tbl>
          <w:p w:rsidR="002C7F67" w:rsidRPr="00C34467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606" w:type="dxa"/>
          </w:tcPr>
          <w:p w:rsidR="002C7F67" w:rsidRPr="00B76BF5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B76BF5">
              <w:rPr>
                <w:bCs/>
                <w:color w:val="000000"/>
                <w:sz w:val="28"/>
                <w:szCs w:val="28"/>
                <w:lang w:val="sv-SE"/>
              </w:rPr>
              <w:t>Mỗi ý đúng được 0,5đ</w:t>
            </w:r>
          </w:p>
        </w:tc>
      </w:tr>
      <w:tr w:rsidR="002C7F67" w:rsidRPr="00AD42EC" w:rsidTr="00CB5C83">
        <w:tc>
          <w:tcPr>
            <w:tcW w:w="959" w:type="dxa"/>
          </w:tcPr>
          <w:p w:rsidR="002C7F67" w:rsidRDefault="002C7F67" w:rsidP="00CB5C83">
            <w:pPr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Câu 3</w:t>
            </w:r>
          </w:p>
        </w:tc>
        <w:tc>
          <w:tcPr>
            <w:tcW w:w="7371" w:type="dxa"/>
          </w:tcPr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Trình tự đọc BVCT:</w:t>
            </w:r>
          </w:p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1.Khung tên: tên gọi chi tiết, vật liệu, tỉ lệ</w:t>
            </w:r>
          </w:p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2. Hình biểu diễn: tên gọi hình chiếu, vị trí hình cắt.</w:t>
            </w:r>
          </w:p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3 Kích thước: Kích thước chung, kích thước các phần</w:t>
            </w:r>
          </w:p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4. Yêu cầu kĩ thuật: Gia công, xứ lí bề mặt</w:t>
            </w:r>
          </w:p>
          <w:p w:rsidR="002C7F67" w:rsidRPr="00C16476" w:rsidRDefault="002C7F67" w:rsidP="00CB5C83">
            <w:pPr>
              <w:rPr>
                <w:sz w:val="28"/>
                <w:szCs w:val="28"/>
                <w:lang w:val="sv-SE"/>
              </w:rPr>
            </w:pPr>
            <w:r w:rsidRPr="00C16476">
              <w:rPr>
                <w:sz w:val="28"/>
                <w:szCs w:val="28"/>
                <w:lang w:val="sv-SE"/>
              </w:rPr>
              <w:t>5. Tổng hợp: Mô tả hình dạng chi tiết, công dụng chi tiết</w:t>
            </w:r>
          </w:p>
        </w:tc>
        <w:tc>
          <w:tcPr>
            <w:tcW w:w="1606" w:type="dxa"/>
          </w:tcPr>
          <w:p w:rsidR="002C7F67" w:rsidRPr="00B76BF5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B76BF5">
              <w:rPr>
                <w:bCs/>
                <w:color w:val="000000"/>
                <w:sz w:val="28"/>
                <w:szCs w:val="28"/>
                <w:lang w:val="sv-SE"/>
              </w:rPr>
              <w:t>Mỗi ý đủ, đúng được 0,4đ</w:t>
            </w:r>
          </w:p>
        </w:tc>
      </w:tr>
      <w:tr w:rsidR="002C7F67" w:rsidRPr="00AD42EC" w:rsidTr="00CB5C83">
        <w:trPr>
          <w:trHeight w:val="3497"/>
        </w:trPr>
        <w:tc>
          <w:tcPr>
            <w:tcW w:w="959" w:type="dxa"/>
          </w:tcPr>
          <w:p w:rsidR="002C7F67" w:rsidRDefault="002C7F67" w:rsidP="00CB5C83">
            <w:pPr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>Câu 4</w:t>
            </w:r>
          </w:p>
        </w:tc>
        <w:tc>
          <w:tcPr>
            <w:tcW w:w="7371" w:type="dxa"/>
          </w:tcPr>
          <w:p w:rsidR="002C7F67" w:rsidRPr="002E1AB7" w:rsidRDefault="00B72146" w:rsidP="00CB5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_x0000_s1026" editas="canvas" style="width:304.45pt;height:158.4pt;mso-position-horizontal-relative:char;mso-position-vertical-relative:line" coordorigin="2398,8971" coordsize="6089,316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398;top:8971;width:6089;height:316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8" type="#_x0000_t32" style="position:absolute;left:5538;top:9180;width:1;height:2959" o:connectortype="straight"/>
                  <v:shape id="_x0000_s1029" type="#_x0000_t32" style="position:absolute;left:3194;top:10938;width:4749;height:1" o:connectortype="straight"/>
                  <v:shape id="_x0000_s1030" type="#_x0000_t32" style="position:absolute;left:5538;top:10939;width:1190;height:1117" o:connectortype="straight"/>
                  <v:shape id="_x0000_s1031" type="#_x0000_t32" style="position:absolute;left:3725;top:9554;width:1;height:1121" o:connectortype="straight"/>
                  <v:shape id="_x0000_s1032" type="#_x0000_t32" style="position:absolute;left:5001;top:9528;width:1;height:1121" o:connectortype="straight"/>
                  <v:shape id="_x0000_s1033" type="#_x0000_t32" style="position:absolute;left:3726;top:10675;width:1276;height:0" o:connectortype="straight"/>
                  <v:shape id="_x0000_s1034" type="#_x0000_t32" style="position:absolute;left:3726;top:9554;width:400;height:0" o:connectortype="straight"/>
                  <v:shape id="_x0000_s1035" type="#_x0000_t32" style="position:absolute;left:4602;top:9527;width:400;height:1" o:connectortype="straight"/>
                  <v:shape id="_x0000_s1036" type="#_x0000_t32" style="position:absolute;left:4126;top:9554;width:0;height:743" o:connectortype="straight"/>
                  <v:shape id="_x0000_s1037" type="#_x0000_t32" style="position:absolute;left:4602;top:9527;width:1;height:743" o:connectortype="straight"/>
                  <v:shape id="_x0000_s1038" type="#_x0000_t32" style="position:absolute;left:4126;top:10270;width:477;height:0" o:connectortype="straight"/>
                  <v:shape id="_x0000_s1039" type="#_x0000_t32" style="position:absolute;left:3726;top:11294;width:1276;height:1" o:connectortype="straight"/>
                  <v:shape id="_x0000_s1040" type="#_x0000_t32" style="position:absolute;left:3726;top:11709;width:1276;height:1" o:connectortype="straight"/>
                  <v:shape id="_x0000_s1041" type="#_x0000_t32" style="position:absolute;left:3726;top:11295;width:0;height:415" o:connectortype="straight"/>
                  <v:shape id="_x0000_s1042" type="#_x0000_t32" style="position:absolute;left:5011;top:11294;width:1;height:415" o:connectortype="straight"/>
                  <v:shape id="_x0000_s1043" type="#_x0000_t32" style="position:absolute;left:5897;top:9546;width:1;height:1121" o:connectortype="straight"/>
                  <v:shape id="_x0000_s1044" type="#_x0000_t32" style="position:absolute;left:6369;top:9554;width:1;height:1121" o:connectortype="straight"/>
                  <v:shape id="_x0000_s1045" type="#_x0000_t32" style="position:absolute;left:5898;top:10675;width:485;height:0" o:connectortype="straight"/>
                  <v:shape id="_x0000_s1046" type="#_x0000_t32" style="position:absolute;left:5898;top:9542;width:471;height:1" o:connectortype="straight"/>
                  <v:shape id="_x0000_s1048" type="#_x0000_t32" style="position:absolute;left:4604;top:11294;width:1;height:415" o:connectortype="straight"/>
                  <v:shape id="_x0000_s1049" type="#_x0000_t32" style="position:absolute;left:4128;top:11294;width:1;height:416" o:connectortype="straight"/>
                  <v:shape id="_x0000_s1052" type="#_x0000_t32" style="position:absolute;left:4602;top:10270;width:1;height:1025" o:connectortype="straight" strokecolor="#9bbb59 [3206]" strokeweight="1pt">
                    <v:stroke dashstyle="dash"/>
                    <v:shadow color="#868686"/>
                  </v:shape>
                  <v:shape id="_x0000_s1053" type="#_x0000_t32" style="position:absolute;left:4128;top:10270;width:1;height:1025" o:connectortype="straight" strokecolor="#9bbb59 [3206]" strokeweight="1pt">
                    <v:stroke dashstyle="dash"/>
                    <v:shadow color="#868686"/>
                  </v:shape>
                  <v:shape id="_x0000_s1054" type="#_x0000_t32" style="position:absolute;left:5001;top:11295;width:897;height:1" o:connectortype="straight" strokecolor="#9bbb59 [3206]" strokeweight="1pt">
                    <v:stroke dashstyle="dash"/>
                    <v:shadow color="#868686"/>
                  </v:shape>
                  <v:shape id="_x0000_s1055" type="#_x0000_t32" style="position:absolute;left:5011;top:11709;width:1358;height:0" o:connectortype="straight" strokecolor="#9bbb59 [3206]" strokeweight="1pt">
                    <v:stroke dashstyle="dash"/>
                    <v:shadow color="#868686"/>
                  </v:shape>
                  <v:shape id="_x0000_s1056" type="#_x0000_t32" style="position:absolute;left:5897;top:10649;width:0;height:647" o:connectortype="straight" strokecolor="#9bbb59 [3206]" strokeweight="1pt">
                    <v:stroke dashstyle="dash"/>
                    <v:shadow color="#868686"/>
                  </v:shape>
                  <v:shape id="_x0000_s1057" type="#_x0000_t32" style="position:absolute;left:6369;top:10675;width:1;height:1034" o:connectortype="straight" strokecolor="#9bbb59 [3206]" strokeweight="1pt">
                    <v:stroke dashstyle="dash"/>
                    <v:shadow color="#868686"/>
                  </v:shape>
                  <v:shape id="_x0000_s1058" type="#_x0000_t32" style="position:absolute;left:4605;top:10270;width:1293;height:1" o:connectortype="straight" strokecolor="black [3200]" strokeweight="1pt">
                    <v:stroke dashstyle="dash"/>
                    <v:shadow color="#868686"/>
                  </v:shape>
                  <v:shape id="_x0000_s1059" type="#_x0000_t32" style="position:absolute;left:5897;top:10270;width:472;height:1;flip:y" o:connectortype="straight" strokecolor="black [3200]" strokeweight="1pt">
                    <v:stroke dashstyle="dash"/>
                    <v:shadow color="#868686"/>
                  </v:shape>
                  <v:shape id="_x0000_s1060" type="#_x0000_t32" style="position:absolute;left:3725;top:10667;width:1;height:627" o:connectortype="straight" strokecolor="#9bbb59 [3206]" strokeweight="1pt">
                    <v:stroke dashstyle="dash"/>
                    <v:shadow color="#868686"/>
                  </v:shape>
                  <v:shape id="_x0000_s1061" type="#_x0000_t32" style="position:absolute;left:5011;top:10649;width:1;height:645;flip:x" o:connectortype="straight" strokecolor="#9bbb59 [3206]" strokeweight="1pt">
                    <v:stroke dashstyle="dash"/>
                    <v:shadow color="#868686"/>
                  </v:shape>
                  <v:shape id="_x0000_s1062" type="#_x0000_t32" style="position:absolute;left:4602;top:10271;width:1;height:1025" o:connectortype="straight" strokecolor="#9bbb59 [3206]" strokeweight="1pt">
                    <v:stroke dashstyle="dash"/>
                    <v:shadow color="#868686"/>
                  </v:shape>
                  <v:shape id="_x0000_s1063" type="#_x0000_t32" style="position:absolute;left:4128;top:10271;width:1;height:1025" o:connectortype="straight" strokecolor="#9bbb59 [3206]" strokeweight="1pt">
                    <v:stroke dashstyle="dash"/>
                    <v:shadow color="#868686"/>
                  </v:shape>
                  <v:shape id="_x0000_s1064" type="#_x0000_t32" style="position:absolute;left:4605;top:10271;width:1293;height:1" o:connectortype="straight" strokecolor="#9bbb59 [3206]" strokeweight="1pt">
                    <v:stroke dashstyle="dash"/>
                    <v:shadow color="#868686"/>
                  </v:shape>
                  <v:shape id="_x0000_s1065" type="#_x0000_t32" style="position:absolute;left:3725;top:10668;width:1;height:627" o:connectortype="straight" strokecolor="#9bbb59 [3206]" strokeweight="1pt">
                    <v:stroke dashstyle="dash"/>
                    <v:shadow color="#868686"/>
                  </v:shape>
                  <v:shape id="_x0000_s1066" type="#_x0000_t32" style="position:absolute;left:5011;top:10650;width:1;height:645;flip:x" o:connectortype="straight" strokecolor="#9bbb59 [3206]" strokeweight="1pt">
                    <v:stroke dashstyle="dash"/>
                    <v:shadow color="#868686"/>
                  </v:shape>
                  <w10:wrap type="none"/>
                  <w10:anchorlock/>
                </v:group>
              </w:pict>
            </w:r>
          </w:p>
        </w:tc>
        <w:tc>
          <w:tcPr>
            <w:tcW w:w="1606" w:type="dxa"/>
          </w:tcPr>
          <w:p w:rsidR="002C7F67" w:rsidRPr="00B76BF5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B76BF5">
              <w:rPr>
                <w:bCs/>
                <w:color w:val="000000"/>
                <w:sz w:val="28"/>
                <w:szCs w:val="28"/>
                <w:lang w:val="sv-SE"/>
              </w:rPr>
              <w:t>Vẽ đúng vị trí, hình dạng</w:t>
            </w:r>
            <w:r w:rsidR="009A6803">
              <w:rPr>
                <w:bCs/>
                <w:color w:val="000000"/>
                <w:sz w:val="28"/>
                <w:szCs w:val="28"/>
                <w:lang w:val="sv-SE"/>
              </w:rPr>
              <w:t>, c</w:t>
            </w:r>
            <w:r w:rsidR="009A6803" w:rsidRPr="009A6803">
              <w:rPr>
                <w:bCs/>
                <w:color w:val="000000"/>
                <w:sz w:val="28"/>
                <w:szCs w:val="28"/>
                <w:lang w:val="sv-SE"/>
              </w:rPr>
              <w:t>ó</w:t>
            </w:r>
            <w:r w:rsidR="009A6803">
              <w:rPr>
                <w:bCs/>
                <w:color w:val="000000"/>
                <w:sz w:val="28"/>
                <w:szCs w:val="28"/>
                <w:lang w:val="sv-SE"/>
              </w:rPr>
              <w:t xml:space="preserve"> s</w:t>
            </w:r>
            <w:r w:rsidR="009A6803" w:rsidRPr="009A6803">
              <w:rPr>
                <w:bCs/>
                <w:color w:val="000000"/>
                <w:sz w:val="28"/>
                <w:szCs w:val="28"/>
                <w:lang w:val="sv-SE"/>
              </w:rPr>
              <w:t>ử</w:t>
            </w:r>
            <w:r w:rsidR="009A6803">
              <w:rPr>
                <w:bCs/>
                <w:color w:val="000000"/>
                <w:sz w:val="28"/>
                <w:szCs w:val="28"/>
                <w:lang w:val="sv-SE"/>
              </w:rPr>
              <w:t xml:space="preserve"> d</w:t>
            </w:r>
            <w:r w:rsidR="009A6803" w:rsidRPr="009A6803">
              <w:rPr>
                <w:bCs/>
                <w:color w:val="000000"/>
                <w:sz w:val="28"/>
                <w:szCs w:val="28"/>
                <w:lang w:val="sv-SE"/>
              </w:rPr>
              <w:t>ụng</w:t>
            </w:r>
            <w:r w:rsidR="009A6803">
              <w:rPr>
                <w:bCs/>
                <w:color w:val="000000"/>
                <w:sz w:val="28"/>
                <w:szCs w:val="28"/>
                <w:lang w:val="sv-SE"/>
              </w:rPr>
              <w:t xml:space="preserve"> đư</w:t>
            </w:r>
            <w:r w:rsidR="009A6803" w:rsidRPr="009A6803">
              <w:rPr>
                <w:bCs/>
                <w:color w:val="000000"/>
                <w:sz w:val="28"/>
                <w:szCs w:val="28"/>
                <w:lang w:val="sv-SE"/>
              </w:rPr>
              <w:t>ờng</w:t>
            </w:r>
            <w:r w:rsidR="009A6803">
              <w:rPr>
                <w:bCs/>
                <w:color w:val="000000"/>
                <w:sz w:val="28"/>
                <w:szCs w:val="28"/>
                <w:lang w:val="sv-SE"/>
              </w:rPr>
              <w:t xml:space="preserve"> d</w:t>
            </w:r>
            <w:r w:rsidR="009A6803" w:rsidRPr="009A6803">
              <w:rPr>
                <w:bCs/>
                <w:color w:val="000000"/>
                <w:sz w:val="28"/>
                <w:szCs w:val="28"/>
                <w:lang w:val="sv-SE"/>
              </w:rPr>
              <w:t>óng</w:t>
            </w:r>
            <w:r w:rsidR="004A1453">
              <w:rPr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B76BF5">
              <w:rPr>
                <w:bCs/>
                <w:color w:val="000000"/>
                <w:sz w:val="28"/>
                <w:szCs w:val="28"/>
                <w:lang w:val="sv-SE"/>
              </w:rPr>
              <w:t>2đ</w:t>
            </w:r>
          </w:p>
          <w:p w:rsidR="002C7F67" w:rsidRPr="00B76BF5" w:rsidRDefault="002C7F67" w:rsidP="00CB5C83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B76BF5">
              <w:rPr>
                <w:bCs/>
                <w:color w:val="000000"/>
                <w:sz w:val="28"/>
                <w:szCs w:val="28"/>
                <w:lang w:val="sv-SE"/>
              </w:rPr>
              <w:t>(không đúng vị trí không cho điểm)</w:t>
            </w:r>
          </w:p>
        </w:tc>
      </w:tr>
    </w:tbl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0D5F5A" w:rsidRDefault="002C7F67" w:rsidP="002C7F67">
      <w:pPr>
        <w:rPr>
          <w:b/>
          <w:bCs/>
          <w:color w:val="000000"/>
          <w:sz w:val="28"/>
          <w:szCs w:val="28"/>
          <w:lang w:val="sv-SE"/>
        </w:rPr>
      </w:pPr>
    </w:p>
    <w:p w:rsidR="002C7F67" w:rsidRPr="00C16476" w:rsidRDefault="002C7F67" w:rsidP="002C7F67">
      <w:pPr>
        <w:rPr>
          <w:lang w:val="sv-SE"/>
        </w:rPr>
      </w:pPr>
    </w:p>
    <w:p w:rsidR="00576BA2" w:rsidRPr="002C7F67" w:rsidRDefault="00576BA2">
      <w:pPr>
        <w:rPr>
          <w:lang w:val="sv-SE"/>
        </w:rPr>
      </w:pPr>
    </w:p>
    <w:sectPr w:rsidR="00576BA2" w:rsidRPr="002C7F67" w:rsidSect="003A0F3A">
      <w:pgSz w:w="12240" w:h="15840"/>
      <w:pgMar w:top="27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5626B"/>
    <w:multiLevelType w:val="hybridMultilevel"/>
    <w:tmpl w:val="CB0291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2C7F67"/>
    <w:rsid w:val="000D0AFF"/>
    <w:rsid w:val="001F4B41"/>
    <w:rsid w:val="002C7F67"/>
    <w:rsid w:val="004A1453"/>
    <w:rsid w:val="00576BA2"/>
    <w:rsid w:val="005B451F"/>
    <w:rsid w:val="005D4416"/>
    <w:rsid w:val="009A6803"/>
    <w:rsid w:val="00A615A7"/>
    <w:rsid w:val="00AD42EC"/>
    <w:rsid w:val="00B72146"/>
    <w:rsid w:val="00CE61AC"/>
    <w:rsid w:val="00E4417F"/>
    <w:rsid w:val="00EB19E1"/>
    <w:rsid w:val="00F0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7" type="connector" idref="#_x0000_s1063"/>
        <o:r id="V:Rule38" type="connector" idref="#_x0000_s1042"/>
        <o:r id="V:Rule39" type="connector" idref="#_x0000_s1064"/>
        <o:r id="V:Rule40" type="connector" idref="#_x0000_s1030"/>
        <o:r id="V:Rule41" type="connector" idref="#_x0000_s1041"/>
        <o:r id="V:Rule42" type="connector" idref="#_x0000_s1046"/>
        <o:r id="V:Rule43" type="connector" idref="#_x0000_s1044"/>
        <o:r id="V:Rule44" type="connector" idref="#_x0000_s1031"/>
        <o:r id="V:Rule45" type="connector" idref="#_x0000_s1038"/>
        <o:r id="V:Rule46" type="connector" idref="#_x0000_s1053"/>
        <o:r id="V:Rule47" type="connector" idref="#_x0000_s1033"/>
        <o:r id="V:Rule48" type="connector" idref="#_x0000_s1060"/>
        <o:r id="V:Rule49" type="connector" idref="#_x0000_s1058"/>
        <o:r id="V:Rule50" type="connector" idref="#_x0000_s1056"/>
        <o:r id="V:Rule51" type="connector" idref="#_x0000_s1065"/>
        <o:r id="V:Rule52" type="connector" idref="#_x0000_s1034"/>
        <o:r id="V:Rule53" type="connector" idref="#_x0000_s1061"/>
        <o:r id="V:Rule54" type="connector" idref="#_x0000_s1029"/>
        <o:r id="V:Rule55" type="connector" idref="#_x0000_s1037"/>
        <o:r id="V:Rule56" type="connector" idref="#_x0000_s1054"/>
        <o:r id="V:Rule57" type="connector" idref="#_x0000_s1066"/>
        <o:r id="V:Rule58" type="connector" idref="#_x0000_s1045"/>
        <o:r id="V:Rule59" type="connector" idref="#_x0000_s1028"/>
        <o:r id="V:Rule60" type="connector" idref="#_x0000_s1049"/>
        <o:r id="V:Rule61" type="connector" idref="#_x0000_s1055"/>
        <o:r id="V:Rule62" type="connector" idref="#_x0000_s1059"/>
        <o:r id="V:Rule63" type="connector" idref="#_x0000_s1043"/>
        <o:r id="V:Rule64" type="connector" idref="#_x0000_s1052"/>
        <o:r id="V:Rule65" type="connector" idref="#_x0000_s1057"/>
        <o:r id="V:Rule66" type="connector" idref="#_x0000_s1062"/>
        <o:r id="V:Rule67" type="connector" idref="#_x0000_s1040"/>
        <o:r id="V:Rule68" type="connector" idref="#_x0000_s1032"/>
        <o:r id="V:Rule69" type="connector" idref="#_x0000_s1039"/>
        <o:r id="V:Rule70" type="connector" idref="#_x0000_s1048"/>
        <o:r id="V:Rule71" type="connector" idref="#_x0000_s1035"/>
        <o:r id="V:Rule7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2C7F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2C7F67"/>
    <w:pPr>
      <w:ind w:left="720"/>
      <w:contextualSpacing/>
    </w:pPr>
  </w:style>
  <w:style w:type="table" w:styleId="TableGrid">
    <w:name w:val="Table Grid"/>
    <w:basedOn w:val="TableNormal"/>
    <w:uiPriority w:val="59"/>
    <w:rsid w:val="002C7F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F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F6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Lien Hanh</dc:creator>
  <cp:lastModifiedBy>Lien Hanh</cp:lastModifiedBy>
  <cp:revision>4</cp:revision>
  <dcterms:created xsi:type="dcterms:W3CDTF">2019-09-25T04:01:00Z</dcterms:created>
  <dcterms:modified xsi:type="dcterms:W3CDTF">2019-09-25T04:16:00Z</dcterms:modified>
</cp:coreProperties>
</file>